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A02BEC" w:rsidRPr="0017143F" w:rsidRDefault="00F41CE9" w:rsidP="0017143F">
      <w:pPr>
        <w:pStyle w:val="Titolo"/>
        <w:rPr>
          <w:sz w:val="40"/>
          <w:szCs w:val="40"/>
        </w:rPr>
      </w:pPr>
      <w:r w:rsidRPr="0017143F">
        <w:rPr>
          <w:sz w:val="40"/>
          <w:szCs w:val="40"/>
        </w:rPr>
        <w:t>L</w:t>
      </w:r>
      <w:r w:rsidR="00A02BEC" w:rsidRPr="0017143F">
        <w:rPr>
          <w:sz w:val="40"/>
          <w:szCs w:val="40"/>
        </w:rPr>
        <w:t>’Accademia delle Scienze</w:t>
      </w:r>
      <w:r w:rsidR="00512036" w:rsidRPr="0017143F">
        <w:rPr>
          <w:sz w:val="40"/>
          <w:szCs w:val="40"/>
        </w:rPr>
        <w:t>: la storia e i fondatori</w:t>
      </w:r>
    </w:p>
    <w:p w:rsidR="009B0AD9" w:rsidRPr="001E16F9" w:rsidRDefault="00A02BEC" w:rsidP="00F41CE9">
      <w:pPr>
        <w:spacing w:after="0"/>
        <w:jc w:val="both"/>
        <w:rPr>
          <w:rFonts w:ascii="Book Antiqua" w:hAnsi="Book Antiqua"/>
          <w:sz w:val="26"/>
          <w:szCs w:val="26"/>
        </w:rPr>
      </w:pPr>
      <w:r w:rsidRPr="001E16F9">
        <w:rPr>
          <w:rFonts w:ascii="Book Antiqua" w:hAnsi="Book Antiqua"/>
          <w:sz w:val="26"/>
          <w:szCs w:val="26"/>
        </w:rPr>
        <w:t>Il 31 luglio 1783 il re Vittorio Amedeo III</w:t>
      </w:r>
      <w:r w:rsidR="00770C0B">
        <w:rPr>
          <w:rFonts w:ascii="Book Antiqua" w:hAnsi="Book Antiqua"/>
          <w:sz w:val="26"/>
          <w:szCs w:val="26"/>
        </w:rPr>
        <w:t xml:space="preserve"> </w:t>
      </w:r>
      <w:bookmarkStart w:id="0" w:name="_GoBack"/>
      <w:bookmarkEnd w:id="0"/>
      <w:r w:rsidRPr="001E16F9">
        <w:rPr>
          <w:rFonts w:ascii="Book Antiqua" w:hAnsi="Book Antiqua"/>
          <w:sz w:val="26"/>
          <w:szCs w:val="26"/>
        </w:rPr>
        <w:t>di Savoia fondò l’Accademia</w:t>
      </w:r>
      <w:r w:rsidR="009B0AD9" w:rsidRPr="001E16F9">
        <w:rPr>
          <w:rFonts w:ascii="Book Antiqua" w:hAnsi="Book Antiqua"/>
          <w:sz w:val="26"/>
          <w:szCs w:val="26"/>
        </w:rPr>
        <w:t>,</w:t>
      </w:r>
      <w:r w:rsidRPr="001E16F9">
        <w:rPr>
          <w:rFonts w:ascii="Book Antiqua" w:hAnsi="Book Antiqua"/>
          <w:sz w:val="26"/>
          <w:szCs w:val="26"/>
        </w:rPr>
        <w:t xml:space="preserve"> destinata, inizialmente, agli studi e alle ricerche degliscienziati, che utilizzavano i libri come fontes</w:t>
      </w:r>
      <w:r w:rsidR="009B0AD9" w:rsidRPr="001E16F9">
        <w:rPr>
          <w:rFonts w:ascii="Book Antiqua" w:hAnsi="Book Antiqua"/>
          <w:sz w:val="26"/>
          <w:szCs w:val="26"/>
        </w:rPr>
        <w:t>icura di informazioni. A quel tempo</w:t>
      </w:r>
      <w:r w:rsidRPr="001E16F9">
        <w:rPr>
          <w:rFonts w:ascii="Book Antiqua" w:hAnsi="Book Antiqua"/>
          <w:sz w:val="26"/>
          <w:szCs w:val="26"/>
        </w:rPr>
        <w:t xml:space="preserve">, infatti, </w:t>
      </w:r>
      <w:r w:rsidR="00512036" w:rsidRPr="001E16F9">
        <w:rPr>
          <w:rFonts w:ascii="Book Antiqua" w:hAnsi="Book Antiqua"/>
          <w:sz w:val="26"/>
          <w:szCs w:val="26"/>
        </w:rPr>
        <w:t xml:space="preserve">i libri </w:t>
      </w:r>
      <w:r w:rsidRPr="001E16F9">
        <w:rPr>
          <w:rFonts w:ascii="Book Antiqua" w:hAnsi="Book Antiqua"/>
          <w:sz w:val="26"/>
          <w:szCs w:val="26"/>
        </w:rPr>
        <w:t xml:space="preserve">erano ritenuti importantissimi e di grande valore, tanto che </w:t>
      </w:r>
      <w:r w:rsidR="009B0AD9" w:rsidRPr="001E16F9">
        <w:rPr>
          <w:rFonts w:ascii="Book Antiqua" w:hAnsi="Book Antiqua"/>
          <w:sz w:val="26"/>
          <w:szCs w:val="26"/>
        </w:rPr>
        <w:t xml:space="preserve">molti proprietari </w:t>
      </w:r>
      <w:r w:rsidRPr="001E16F9">
        <w:rPr>
          <w:rFonts w:ascii="Book Antiqua" w:hAnsi="Book Antiqua"/>
          <w:sz w:val="26"/>
          <w:szCs w:val="26"/>
        </w:rPr>
        <w:t>vi aggiungevanodegli elementi dorati a evidenziarne l’importanza.</w:t>
      </w:r>
    </w:p>
    <w:p w:rsidR="00FE38F7" w:rsidRPr="001E16F9" w:rsidRDefault="00FE38F7" w:rsidP="00F41CE9">
      <w:pPr>
        <w:spacing w:after="0"/>
        <w:jc w:val="both"/>
        <w:rPr>
          <w:rFonts w:ascii="Book Antiqua" w:hAnsi="Book Antiqua"/>
          <w:sz w:val="26"/>
          <w:szCs w:val="26"/>
        </w:rPr>
      </w:pPr>
      <w:r w:rsidRPr="001E16F9">
        <w:rPr>
          <w:rFonts w:ascii="Book Antiqua" w:hAnsi="Book Antiqua"/>
          <w:sz w:val="26"/>
          <w:szCs w:val="26"/>
        </w:rPr>
        <w:t>Il fondatore culturale dell’</w:t>
      </w:r>
      <w:r w:rsidR="009B0AD9" w:rsidRPr="001E16F9">
        <w:rPr>
          <w:rFonts w:ascii="Book Antiqua" w:hAnsi="Book Antiqua"/>
          <w:sz w:val="26"/>
          <w:szCs w:val="26"/>
        </w:rPr>
        <w:t xml:space="preserve">Accademia </w:t>
      </w:r>
      <w:r w:rsidRPr="001E16F9">
        <w:rPr>
          <w:rFonts w:ascii="Book Antiqua" w:hAnsi="Book Antiqua"/>
          <w:sz w:val="26"/>
          <w:szCs w:val="26"/>
        </w:rPr>
        <w:t xml:space="preserve">si ritiene sia </w:t>
      </w:r>
      <w:r w:rsidR="009B0AD9" w:rsidRPr="001E16F9">
        <w:rPr>
          <w:rFonts w:ascii="Book Antiqua" w:hAnsi="Book Antiqua"/>
          <w:sz w:val="26"/>
          <w:szCs w:val="26"/>
        </w:rPr>
        <w:t xml:space="preserve">stato </w:t>
      </w:r>
      <w:r w:rsidRPr="001E16F9">
        <w:rPr>
          <w:rFonts w:ascii="Book Antiqua" w:hAnsi="Book Antiqua"/>
          <w:sz w:val="26"/>
          <w:szCs w:val="26"/>
        </w:rPr>
        <w:t xml:space="preserve">Giuseppe Lagrange. </w:t>
      </w:r>
    </w:p>
    <w:p w:rsidR="00FE38F7" w:rsidRPr="001E16F9" w:rsidRDefault="00FE38F7" w:rsidP="00F41CE9">
      <w:pPr>
        <w:spacing w:after="0"/>
        <w:jc w:val="both"/>
        <w:rPr>
          <w:rFonts w:ascii="Book Antiqua" w:hAnsi="Book Antiqua"/>
          <w:sz w:val="26"/>
          <w:szCs w:val="26"/>
        </w:rPr>
      </w:pPr>
      <w:r w:rsidRPr="001E16F9">
        <w:rPr>
          <w:rFonts w:ascii="Book Antiqua" w:hAnsi="Book Antiqua"/>
          <w:sz w:val="26"/>
          <w:szCs w:val="26"/>
        </w:rPr>
        <w:t>Lagrange nacque a T</w:t>
      </w:r>
      <w:r w:rsidR="00512036" w:rsidRPr="001E16F9">
        <w:rPr>
          <w:rFonts w:ascii="Book Antiqua" w:hAnsi="Book Antiqua"/>
          <w:sz w:val="26"/>
          <w:szCs w:val="26"/>
        </w:rPr>
        <w:t>orino il 25 gennaio 1736. P</w:t>
      </w:r>
      <w:r w:rsidRPr="001E16F9">
        <w:rPr>
          <w:rFonts w:ascii="Book Antiqua" w:hAnsi="Book Antiqua"/>
          <w:sz w:val="26"/>
          <w:szCs w:val="26"/>
        </w:rPr>
        <w:t>er</w:t>
      </w:r>
      <w:r w:rsidR="00512036" w:rsidRPr="001E16F9">
        <w:rPr>
          <w:rFonts w:ascii="Book Antiqua" w:hAnsi="Book Antiqua"/>
          <w:sz w:val="26"/>
          <w:szCs w:val="26"/>
        </w:rPr>
        <w:t xml:space="preserve"> volontà del padre studiò legge,m</w:t>
      </w:r>
      <w:r w:rsidR="00026D52" w:rsidRPr="001E16F9">
        <w:rPr>
          <w:rFonts w:ascii="Book Antiqua" w:hAnsi="Book Antiqua"/>
          <w:sz w:val="26"/>
          <w:szCs w:val="26"/>
        </w:rPr>
        <w:t xml:space="preserve">a </w:t>
      </w:r>
      <w:r w:rsidR="00512036" w:rsidRPr="001E16F9">
        <w:rPr>
          <w:rFonts w:ascii="Book Antiqua" w:hAnsi="Book Antiqua"/>
          <w:sz w:val="26"/>
          <w:szCs w:val="26"/>
        </w:rPr>
        <w:t xml:space="preserve">dopo qualche anno </w:t>
      </w:r>
      <w:r w:rsidR="00026D52" w:rsidRPr="001E16F9">
        <w:rPr>
          <w:rFonts w:ascii="Book Antiqua" w:hAnsi="Book Antiqua"/>
          <w:sz w:val="26"/>
          <w:szCs w:val="26"/>
        </w:rPr>
        <w:t>s</w:t>
      </w:r>
      <w:r w:rsidRPr="001E16F9">
        <w:rPr>
          <w:rFonts w:ascii="Book Antiqua" w:hAnsi="Book Antiqua"/>
          <w:sz w:val="26"/>
          <w:szCs w:val="26"/>
        </w:rPr>
        <w:t>i accorse che</w:t>
      </w:r>
      <w:r w:rsidR="00026D52" w:rsidRPr="001E16F9">
        <w:rPr>
          <w:rFonts w:ascii="Book Antiqua" w:hAnsi="Book Antiqua"/>
          <w:sz w:val="26"/>
          <w:szCs w:val="26"/>
        </w:rPr>
        <w:t xml:space="preserve"> quegli studi</w:t>
      </w:r>
      <w:r w:rsidRPr="001E16F9">
        <w:rPr>
          <w:rFonts w:ascii="Book Antiqua" w:hAnsi="Book Antiqua"/>
          <w:sz w:val="26"/>
          <w:szCs w:val="26"/>
        </w:rPr>
        <w:t xml:space="preserve"> non lo appassionava</w:t>
      </w:r>
      <w:r w:rsidR="00026D52" w:rsidRPr="001E16F9">
        <w:rPr>
          <w:rFonts w:ascii="Book Antiqua" w:hAnsi="Book Antiqua"/>
          <w:sz w:val="26"/>
          <w:szCs w:val="26"/>
        </w:rPr>
        <w:t>no</w:t>
      </w:r>
      <w:r w:rsidRPr="001E16F9">
        <w:rPr>
          <w:rFonts w:ascii="Book Antiqua" w:hAnsi="Book Antiqua"/>
          <w:sz w:val="26"/>
          <w:szCs w:val="26"/>
        </w:rPr>
        <w:t xml:space="preserve"> come</w:t>
      </w:r>
      <w:r w:rsidR="00026D52" w:rsidRPr="001E16F9">
        <w:rPr>
          <w:rFonts w:ascii="Book Antiqua" w:hAnsi="Book Antiqua"/>
          <w:sz w:val="26"/>
          <w:szCs w:val="26"/>
        </w:rPr>
        <w:t xml:space="preserve"> quelli matematici, che </w:t>
      </w:r>
      <w:r w:rsidRPr="001E16F9">
        <w:rPr>
          <w:rFonts w:ascii="Book Antiqua" w:hAnsi="Book Antiqua"/>
          <w:sz w:val="26"/>
          <w:szCs w:val="26"/>
        </w:rPr>
        <w:t>cominciò, così, a studiare in segreto, in parte con Gian Battista Beccaria</w:t>
      </w:r>
      <w:r w:rsidR="00026D52" w:rsidRPr="001E16F9">
        <w:rPr>
          <w:rFonts w:ascii="Book Antiqua" w:hAnsi="Book Antiqua"/>
          <w:sz w:val="26"/>
          <w:szCs w:val="26"/>
        </w:rPr>
        <w:t xml:space="preserve">, </w:t>
      </w:r>
      <w:r w:rsidR="009B0AD9" w:rsidRPr="001E16F9">
        <w:rPr>
          <w:rFonts w:ascii="Book Antiqua" w:hAnsi="Book Antiqua"/>
          <w:sz w:val="26"/>
          <w:szCs w:val="26"/>
        </w:rPr>
        <w:t xml:space="preserve">un fisico, e </w:t>
      </w:r>
      <w:r w:rsidR="00026D52" w:rsidRPr="001E16F9">
        <w:rPr>
          <w:rFonts w:ascii="Book Antiqua" w:hAnsi="Book Antiqua"/>
          <w:sz w:val="26"/>
          <w:szCs w:val="26"/>
        </w:rPr>
        <w:t>in parte cop</w:t>
      </w:r>
      <w:r w:rsidR="00512036" w:rsidRPr="001E16F9">
        <w:rPr>
          <w:rFonts w:ascii="Book Antiqua" w:hAnsi="Book Antiqua"/>
          <w:sz w:val="26"/>
          <w:szCs w:val="26"/>
        </w:rPr>
        <w:t>iando a mano i testi presi dalla</w:t>
      </w:r>
      <w:r w:rsidR="009B0AD9" w:rsidRPr="001E16F9">
        <w:rPr>
          <w:rFonts w:ascii="Book Antiqua" w:hAnsi="Book Antiqua"/>
          <w:sz w:val="26"/>
          <w:szCs w:val="26"/>
        </w:rPr>
        <w:t xml:space="preserve"> biblioteca, non avendo abbastanza soldi per comprare libri di testo nuovi.</w:t>
      </w:r>
      <w:r w:rsidR="00026D52" w:rsidRPr="001E16F9">
        <w:rPr>
          <w:rFonts w:ascii="Book Antiqua" w:hAnsi="Book Antiqua"/>
          <w:sz w:val="26"/>
          <w:szCs w:val="26"/>
        </w:rPr>
        <w:t xml:space="preserve"> Poi, nel 175</w:t>
      </w:r>
      <w:r w:rsidR="007442F9" w:rsidRPr="001E16F9">
        <w:rPr>
          <w:rFonts w:ascii="Book Antiqua" w:hAnsi="Book Antiqua"/>
          <w:sz w:val="26"/>
          <w:szCs w:val="26"/>
        </w:rPr>
        <w:t xml:space="preserve">7, all’età di ventun </w:t>
      </w:r>
      <w:r w:rsidR="00512036" w:rsidRPr="001E16F9">
        <w:rPr>
          <w:rFonts w:ascii="Book Antiqua" w:hAnsi="Book Antiqua"/>
          <w:sz w:val="26"/>
          <w:szCs w:val="26"/>
        </w:rPr>
        <w:t>anni, fondò</w:t>
      </w:r>
      <w:r w:rsidR="00026D52" w:rsidRPr="001E16F9">
        <w:rPr>
          <w:rFonts w:ascii="Book Antiqua" w:hAnsi="Book Antiqua"/>
          <w:sz w:val="26"/>
          <w:szCs w:val="26"/>
        </w:rPr>
        <w:t xml:space="preserve">, insieme a due compagni, una società </w:t>
      </w:r>
      <w:r w:rsidR="00383DBC" w:rsidRPr="001E16F9">
        <w:rPr>
          <w:rFonts w:ascii="Book Antiqua" w:hAnsi="Book Antiqua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4472940</wp:posOffset>
            </wp:positionH>
            <wp:positionV relativeFrom="paragraph">
              <wp:posOffset>62865</wp:posOffset>
            </wp:positionV>
            <wp:extent cx="1657350" cy="2078990"/>
            <wp:effectExtent l="0" t="0" r="0" b="0"/>
            <wp:wrapSquare wrapText="bothSides"/>
            <wp:docPr id="9" name="Immagine 1" descr="http://upload.wikimedia.org/wikipedia/commons/f/ff/Joseph_Louis_Lagran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f/ff/Joseph_Louis_Lagran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078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26D52" w:rsidRPr="001E16F9">
        <w:rPr>
          <w:rFonts w:ascii="Book Antiqua" w:hAnsi="Book Antiqua"/>
          <w:sz w:val="26"/>
          <w:szCs w:val="26"/>
        </w:rPr>
        <w:t xml:space="preserve">privata dedita agli studi. </w:t>
      </w:r>
    </w:p>
    <w:p w:rsidR="00026D52" w:rsidRPr="001E16F9" w:rsidRDefault="00026D52" w:rsidP="00F41CE9">
      <w:pPr>
        <w:spacing w:after="0"/>
        <w:jc w:val="both"/>
        <w:rPr>
          <w:rFonts w:ascii="Book Antiqua" w:hAnsi="Book Antiqua"/>
          <w:sz w:val="26"/>
          <w:szCs w:val="26"/>
        </w:rPr>
      </w:pPr>
      <w:r w:rsidRPr="001E16F9">
        <w:rPr>
          <w:rFonts w:ascii="Book Antiqua" w:hAnsi="Book Antiqua"/>
          <w:sz w:val="26"/>
          <w:szCs w:val="26"/>
        </w:rPr>
        <w:t>Due anni dopo, Lagrange e i suoi colleghi pubblica</w:t>
      </w:r>
      <w:r w:rsidR="00512036" w:rsidRPr="001E16F9">
        <w:rPr>
          <w:rFonts w:ascii="Book Antiqua" w:hAnsi="Book Antiqua"/>
          <w:sz w:val="26"/>
          <w:szCs w:val="26"/>
        </w:rPr>
        <w:t>ro</w:t>
      </w:r>
      <w:r w:rsidR="007442F9" w:rsidRPr="001E16F9">
        <w:rPr>
          <w:rFonts w:ascii="Book Antiqua" w:hAnsi="Book Antiqua"/>
          <w:sz w:val="26"/>
          <w:szCs w:val="26"/>
        </w:rPr>
        <w:t xml:space="preserve">no un </w:t>
      </w:r>
      <w:r w:rsidRPr="001E16F9">
        <w:rPr>
          <w:rFonts w:ascii="Book Antiqua" w:hAnsi="Book Antiqua"/>
          <w:sz w:val="26"/>
          <w:szCs w:val="26"/>
        </w:rPr>
        <w:t>insieme</w:t>
      </w:r>
      <w:r w:rsidR="007442F9" w:rsidRPr="001E16F9">
        <w:rPr>
          <w:rFonts w:ascii="Book Antiqua" w:hAnsi="Book Antiqua"/>
          <w:sz w:val="26"/>
          <w:szCs w:val="26"/>
        </w:rPr>
        <w:t xml:space="preserve"> di opere intitolate “Miscellane</w:t>
      </w:r>
      <w:r w:rsidRPr="001E16F9">
        <w:rPr>
          <w:rFonts w:ascii="Book Antiqua" w:hAnsi="Book Antiqua"/>
          <w:sz w:val="26"/>
          <w:szCs w:val="26"/>
        </w:rPr>
        <w:t xml:space="preserve">a filosofica Taurinense”, scritta </w:t>
      </w:r>
      <w:r w:rsidR="007A1DE7" w:rsidRPr="001E16F9">
        <w:rPr>
          <w:rFonts w:ascii="Book Antiqua" w:hAnsi="Book Antiqua"/>
          <w:sz w:val="26"/>
          <w:szCs w:val="26"/>
        </w:rPr>
        <w:t>intera</w:t>
      </w:r>
      <w:r w:rsidR="00512036" w:rsidRPr="001E16F9">
        <w:rPr>
          <w:rFonts w:ascii="Book Antiqua" w:hAnsi="Book Antiqua"/>
          <w:sz w:val="26"/>
          <w:szCs w:val="26"/>
        </w:rPr>
        <w:t>mente in francese, e la spediro</w:t>
      </w:r>
      <w:r w:rsidR="007A1DE7" w:rsidRPr="001E16F9">
        <w:rPr>
          <w:rFonts w:ascii="Book Antiqua" w:hAnsi="Book Antiqua"/>
          <w:sz w:val="26"/>
          <w:szCs w:val="26"/>
        </w:rPr>
        <w:t>no in tutto il mondo.  Grazie a quest’opera, Lagrange conobbe D</w:t>
      </w:r>
      <w:r w:rsidR="0087143E" w:rsidRPr="001E16F9">
        <w:rPr>
          <w:rFonts w:ascii="Book Antiqua" w:hAnsi="Book Antiqua"/>
          <w:sz w:val="26"/>
          <w:szCs w:val="26"/>
        </w:rPr>
        <w:t>’A</w:t>
      </w:r>
      <w:r w:rsidR="003A3658" w:rsidRPr="001E16F9">
        <w:rPr>
          <w:rFonts w:ascii="Book Antiqua" w:hAnsi="Book Antiqua"/>
          <w:sz w:val="26"/>
          <w:szCs w:val="26"/>
        </w:rPr>
        <w:t>le</w:t>
      </w:r>
      <w:r w:rsidR="007A1DE7" w:rsidRPr="001E16F9">
        <w:rPr>
          <w:rFonts w:ascii="Book Antiqua" w:hAnsi="Book Antiqua"/>
          <w:sz w:val="26"/>
          <w:szCs w:val="26"/>
        </w:rPr>
        <w:t xml:space="preserve">mbert, con il quale iniziò una lunga corrispondenza e di cui, oggi, sono rimaste 170 lettere. </w:t>
      </w:r>
    </w:p>
    <w:p w:rsidR="007A1DE7" w:rsidRPr="001E16F9" w:rsidRDefault="007A1DE7" w:rsidP="00F41CE9">
      <w:pPr>
        <w:spacing w:after="0"/>
        <w:jc w:val="both"/>
        <w:rPr>
          <w:rFonts w:ascii="Book Antiqua" w:hAnsi="Book Antiqua"/>
          <w:sz w:val="26"/>
          <w:szCs w:val="26"/>
        </w:rPr>
      </w:pPr>
      <w:r w:rsidRPr="001E16F9">
        <w:rPr>
          <w:rFonts w:ascii="Book Antiqua" w:hAnsi="Book Antiqua"/>
          <w:sz w:val="26"/>
          <w:szCs w:val="26"/>
        </w:rPr>
        <w:t>Nel 1760 il re approvò la sociètà privata di Lagrange e cambiò il suo nome in “reale società”, divenuta poi “reale accademia”; dopo l’approvazione del re,</w:t>
      </w:r>
      <w:r w:rsidR="009B0AD9" w:rsidRPr="001E16F9">
        <w:rPr>
          <w:rFonts w:ascii="Book Antiqua" w:hAnsi="Book Antiqua"/>
          <w:sz w:val="26"/>
          <w:szCs w:val="26"/>
        </w:rPr>
        <w:t xml:space="preserve"> infatti,</w:t>
      </w:r>
      <w:r w:rsidRPr="001E16F9">
        <w:rPr>
          <w:rFonts w:ascii="Book Antiqua" w:hAnsi="Book Antiqua"/>
          <w:sz w:val="26"/>
          <w:szCs w:val="26"/>
        </w:rPr>
        <w:t xml:space="preserve"> il ruolo di fondatore dell’Accademia delle Scienze</w:t>
      </w:r>
      <w:r w:rsidR="00512036" w:rsidRPr="001E16F9">
        <w:rPr>
          <w:rFonts w:ascii="Book Antiqua" w:hAnsi="Book Antiqua"/>
          <w:sz w:val="26"/>
          <w:szCs w:val="26"/>
        </w:rPr>
        <w:t xml:space="preserve"> venne</w:t>
      </w:r>
      <w:r w:rsidRPr="001E16F9">
        <w:rPr>
          <w:rFonts w:ascii="Book Antiqua" w:hAnsi="Book Antiqua"/>
          <w:sz w:val="26"/>
          <w:szCs w:val="26"/>
        </w:rPr>
        <w:t xml:space="preserve">attribuito a lui. </w:t>
      </w:r>
    </w:p>
    <w:p w:rsidR="001E16F9" w:rsidRDefault="009B0AD9" w:rsidP="00383DBC">
      <w:pPr>
        <w:spacing w:after="0"/>
        <w:jc w:val="both"/>
        <w:rPr>
          <w:rFonts w:ascii="Book Antiqua" w:hAnsi="Book Antiqua"/>
          <w:sz w:val="26"/>
          <w:szCs w:val="26"/>
        </w:rPr>
      </w:pPr>
      <w:r w:rsidRPr="001E16F9">
        <w:rPr>
          <w:rFonts w:ascii="Book Antiqua" w:hAnsi="Book Antiqua"/>
          <w:sz w:val="26"/>
          <w:szCs w:val="26"/>
        </w:rPr>
        <w:t>Verso la seconda</w:t>
      </w:r>
      <w:r w:rsidR="00383DBC" w:rsidRPr="001E16F9">
        <w:rPr>
          <w:rFonts w:ascii="Book Antiqua" w:hAnsi="Book Antiqua"/>
          <w:sz w:val="26"/>
          <w:szCs w:val="26"/>
        </w:rPr>
        <w:t xml:space="preserve"> metà del ‘</w:t>
      </w:r>
      <w:r w:rsidR="00512036" w:rsidRPr="001E16F9">
        <w:rPr>
          <w:rFonts w:ascii="Book Antiqua" w:hAnsi="Book Antiqua"/>
          <w:sz w:val="26"/>
          <w:szCs w:val="26"/>
        </w:rPr>
        <w:t>700, Lagrange inventò</w:t>
      </w:r>
      <w:r w:rsidRPr="001E16F9">
        <w:rPr>
          <w:rFonts w:ascii="Book Antiqua" w:hAnsi="Book Antiqua"/>
          <w:sz w:val="26"/>
          <w:szCs w:val="26"/>
        </w:rPr>
        <w:t xml:space="preserve"> il metro, come unità di misura universale, a base 10 e non più 12; a lui attribuiamo anche l’invenzione dei punti lagrangiani, ovvero dei punti di equilibrio che si trovano nello spazio, precisamente nell’esatta posizione </w:t>
      </w:r>
      <w:r w:rsidR="004A72EC" w:rsidRPr="001E16F9">
        <w:rPr>
          <w:rFonts w:ascii="Book Antiqua" w:hAnsi="Book Antiqua"/>
          <w:sz w:val="26"/>
          <w:szCs w:val="26"/>
        </w:rPr>
        <w:t>in cui oggi vengono lanciati i satelliti</w:t>
      </w:r>
      <w:r w:rsidRPr="001E16F9">
        <w:rPr>
          <w:rFonts w:ascii="Book Antiqua" w:hAnsi="Book Antiqua"/>
          <w:sz w:val="26"/>
          <w:szCs w:val="26"/>
        </w:rPr>
        <w:t>. Infine, quando Napoleone Bonaparte arrivò a Torino, decise di cambiare il nome dell’Accademia in “Accademia imperiale di Scienze, Lettere e Arti”.</w:t>
      </w:r>
    </w:p>
    <w:p w:rsidR="001E16F9" w:rsidRPr="001E16F9" w:rsidRDefault="001E16F9" w:rsidP="00383DBC">
      <w:pPr>
        <w:spacing w:after="0"/>
        <w:jc w:val="both"/>
        <w:rPr>
          <w:rFonts w:ascii="Book Antiqua" w:hAnsi="Book Antiqua"/>
          <w:sz w:val="26"/>
          <w:szCs w:val="26"/>
        </w:rPr>
      </w:pPr>
    </w:p>
    <w:p w:rsidR="001E16F9" w:rsidRPr="00822D69" w:rsidRDefault="001E16F9" w:rsidP="00383DBC">
      <w:pPr>
        <w:spacing w:after="0"/>
        <w:jc w:val="both"/>
        <w:rPr>
          <w:rFonts w:ascii="Book Antiqua" w:hAnsi="Book Antiqua"/>
          <w:color w:val="365F91" w:themeColor="accent1" w:themeShade="BF"/>
          <w:sz w:val="26"/>
          <w:szCs w:val="26"/>
        </w:rPr>
      </w:pPr>
      <w:proofErr w:type="spellStart"/>
      <w:r w:rsidRPr="00822D69">
        <w:rPr>
          <w:rFonts w:ascii="Book Antiqua" w:hAnsi="Book Antiqua"/>
          <w:color w:val="365F91" w:themeColor="accent1" w:themeShade="BF"/>
          <w:sz w:val="26"/>
          <w:szCs w:val="26"/>
        </w:rPr>
        <w:t>Nibret</w:t>
      </w:r>
      <w:proofErr w:type="spellEnd"/>
      <w:r w:rsidR="007A7D62">
        <w:rPr>
          <w:rFonts w:ascii="Book Antiqua" w:hAnsi="Book Antiqua"/>
          <w:color w:val="365F91" w:themeColor="accent1" w:themeShade="BF"/>
          <w:sz w:val="26"/>
          <w:szCs w:val="26"/>
        </w:rPr>
        <w:t xml:space="preserve"> </w:t>
      </w:r>
      <w:proofErr w:type="spellStart"/>
      <w:r w:rsidRPr="00822D69">
        <w:rPr>
          <w:rFonts w:ascii="Book Antiqua" w:hAnsi="Book Antiqua"/>
          <w:color w:val="365F91" w:themeColor="accent1" w:themeShade="BF"/>
          <w:sz w:val="26"/>
          <w:szCs w:val="26"/>
        </w:rPr>
        <w:t>Bertellino</w:t>
      </w:r>
      <w:proofErr w:type="spellEnd"/>
      <w:r w:rsidRPr="00822D69">
        <w:rPr>
          <w:rFonts w:ascii="Book Antiqua" w:hAnsi="Book Antiqua"/>
          <w:color w:val="365F91" w:themeColor="accent1" w:themeShade="BF"/>
          <w:sz w:val="26"/>
          <w:szCs w:val="26"/>
        </w:rPr>
        <w:t>, Andrea Cini, Tommaso Ferri, Beatrice Galli e Stefano Serafino</w:t>
      </w:r>
    </w:p>
    <w:sectPr w:rsidR="001E16F9" w:rsidRPr="00822D69" w:rsidSect="00D645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A02BEC"/>
    <w:rsid w:val="00026D52"/>
    <w:rsid w:val="0017143F"/>
    <w:rsid w:val="001D1C17"/>
    <w:rsid w:val="001E16F9"/>
    <w:rsid w:val="00383DBC"/>
    <w:rsid w:val="003A3658"/>
    <w:rsid w:val="00430D2A"/>
    <w:rsid w:val="004A72EC"/>
    <w:rsid w:val="00512036"/>
    <w:rsid w:val="007442F9"/>
    <w:rsid w:val="00770C0B"/>
    <w:rsid w:val="007A1DE7"/>
    <w:rsid w:val="007A7D62"/>
    <w:rsid w:val="0080138C"/>
    <w:rsid w:val="00822D69"/>
    <w:rsid w:val="0087143E"/>
    <w:rsid w:val="008C4FD4"/>
    <w:rsid w:val="009B0AD9"/>
    <w:rsid w:val="00A02BEC"/>
    <w:rsid w:val="00A56C86"/>
    <w:rsid w:val="00D645E5"/>
    <w:rsid w:val="00D9295D"/>
    <w:rsid w:val="00E96DEF"/>
    <w:rsid w:val="00F41CE9"/>
    <w:rsid w:val="00FE3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0D2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3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3658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14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1714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3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3658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14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1714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7A8B7-6B1E-443A-8D79-04FE05A0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</dc:creator>
  <cp:lastModifiedBy>gbesso</cp:lastModifiedBy>
  <cp:revision>6</cp:revision>
  <dcterms:created xsi:type="dcterms:W3CDTF">2015-04-27T16:18:00Z</dcterms:created>
  <dcterms:modified xsi:type="dcterms:W3CDTF">2015-04-30T14:06:00Z</dcterms:modified>
</cp:coreProperties>
</file>